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056" w:rsidRDefault="00F56515" w:rsidP="00186CFB">
      <w:pPr>
        <w:jc w:val="both"/>
        <w:rPr>
          <w:rFonts w:ascii="Comic Sans MS" w:hAnsi="Comic Sans MS"/>
          <w:sz w:val="16"/>
          <w:szCs w:val="16"/>
        </w:rPr>
      </w:pPr>
      <w:bookmarkStart w:id="0" w:name="_GoBack"/>
      <w:bookmarkEnd w:id="0"/>
      <w:r>
        <w:rPr>
          <w:rFonts w:ascii="Comic Sans MS" w:hAnsi="Comic Sans MS"/>
          <w:b/>
          <w:noProof/>
          <w:color w:val="0000FF"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367E0560" wp14:editId="1BA0FBCF">
            <wp:simplePos x="0" y="0"/>
            <wp:positionH relativeFrom="column">
              <wp:posOffset>4293870</wp:posOffset>
            </wp:positionH>
            <wp:positionV relativeFrom="paragraph">
              <wp:posOffset>0</wp:posOffset>
            </wp:positionV>
            <wp:extent cx="1336675" cy="891540"/>
            <wp:effectExtent l="0" t="0" r="0" b="0"/>
            <wp:wrapTight wrapText="bothSides">
              <wp:wrapPolygon edited="0">
                <wp:start x="0" y="0"/>
                <wp:lineTo x="0" y="21231"/>
                <wp:lineTo x="21241" y="21231"/>
                <wp:lineTo x="21241" y="0"/>
                <wp:lineTo x="0" y="0"/>
              </wp:wrapPolygon>
            </wp:wrapTight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675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0056">
        <w:rPr>
          <w:rFonts w:ascii="Comic Sans MS" w:hAnsi="Comic Sans MS"/>
          <w:color w:val="0000FF"/>
          <w:sz w:val="16"/>
        </w:rPr>
        <w:t xml:space="preserve">              </w:t>
      </w:r>
    </w:p>
    <w:p w:rsidR="00124E05" w:rsidRPr="0037284E" w:rsidRDefault="00124E05" w:rsidP="00124E05">
      <w:pPr>
        <w:rPr>
          <w:rFonts w:ascii="Comic Sans MS" w:hAnsi="Comic Sans MS"/>
          <w:sz w:val="22"/>
          <w:szCs w:val="22"/>
        </w:rPr>
      </w:pPr>
      <w:r w:rsidRPr="0037284E">
        <w:rPr>
          <w:rFonts w:ascii="Comic Sans MS" w:hAnsi="Comic Sans MS"/>
          <w:sz w:val="22"/>
          <w:szCs w:val="22"/>
        </w:rPr>
        <w:t xml:space="preserve">Datum </w:t>
      </w:r>
      <w:r w:rsidR="000E4584">
        <w:rPr>
          <w:rFonts w:ascii="Comic Sans MS" w:hAnsi="Comic Sans MS"/>
          <w:sz w:val="22"/>
          <w:szCs w:val="22"/>
        </w:rPr>
        <w:t>6.9.</w:t>
      </w:r>
      <w:r w:rsidR="007754EE" w:rsidRPr="0037284E">
        <w:rPr>
          <w:rFonts w:ascii="Comic Sans MS" w:hAnsi="Comic Sans MS"/>
          <w:sz w:val="22"/>
          <w:szCs w:val="22"/>
        </w:rPr>
        <w:t xml:space="preserve"> </w:t>
      </w:r>
      <w:r w:rsidRPr="0037284E">
        <w:rPr>
          <w:rFonts w:ascii="Comic Sans MS" w:hAnsi="Comic Sans MS"/>
          <w:sz w:val="22"/>
          <w:szCs w:val="22"/>
        </w:rPr>
        <w:t>20</w:t>
      </w:r>
      <w:r w:rsidR="007754EE" w:rsidRPr="0037284E">
        <w:rPr>
          <w:rFonts w:ascii="Comic Sans MS" w:hAnsi="Comic Sans MS"/>
          <w:sz w:val="22"/>
          <w:szCs w:val="22"/>
        </w:rPr>
        <w:t>1</w:t>
      </w:r>
      <w:r w:rsidR="000E4584">
        <w:rPr>
          <w:rFonts w:ascii="Comic Sans MS" w:hAnsi="Comic Sans MS"/>
          <w:sz w:val="22"/>
          <w:szCs w:val="22"/>
        </w:rPr>
        <w:t>8</w:t>
      </w:r>
    </w:p>
    <w:p w:rsidR="00124E05" w:rsidRPr="0037284E" w:rsidRDefault="00124E05" w:rsidP="00124E05">
      <w:pPr>
        <w:rPr>
          <w:rFonts w:ascii="Comic Sans MS" w:hAnsi="Comic Sans MS"/>
          <w:sz w:val="22"/>
          <w:szCs w:val="22"/>
        </w:rPr>
      </w:pPr>
    </w:p>
    <w:p w:rsidR="0037284E" w:rsidRPr="00246FCD" w:rsidRDefault="00A27AF2" w:rsidP="00124E05">
      <w:pPr>
        <w:rPr>
          <w:rFonts w:ascii="Comic Sans MS" w:hAnsi="Comic Sans MS"/>
          <w:sz w:val="26"/>
          <w:szCs w:val="26"/>
        </w:rPr>
      </w:pPr>
      <w:r w:rsidRPr="0037284E">
        <w:rPr>
          <w:rFonts w:ascii="Comic Sans MS" w:hAnsi="Comic Sans MS"/>
          <w:sz w:val="22"/>
          <w:szCs w:val="22"/>
        </w:rPr>
        <w:t xml:space="preserve">                      </w:t>
      </w:r>
      <w:r w:rsidR="006C1E7C" w:rsidRPr="0037284E">
        <w:rPr>
          <w:rFonts w:ascii="Comic Sans MS" w:hAnsi="Comic Sans MS"/>
          <w:sz w:val="22"/>
          <w:szCs w:val="22"/>
        </w:rPr>
        <w:t xml:space="preserve">    </w:t>
      </w:r>
      <w:r w:rsidRPr="0037284E">
        <w:rPr>
          <w:rFonts w:ascii="Comic Sans MS" w:hAnsi="Comic Sans MS"/>
          <w:sz w:val="22"/>
          <w:szCs w:val="22"/>
        </w:rPr>
        <w:t xml:space="preserve">  </w:t>
      </w:r>
      <w:r w:rsidR="002B4B65" w:rsidRPr="0037284E">
        <w:rPr>
          <w:rFonts w:ascii="Comic Sans MS" w:hAnsi="Comic Sans MS"/>
          <w:sz w:val="22"/>
          <w:szCs w:val="22"/>
        </w:rPr>
        <w:t xml:space="preserve">     </w:t>
      </w:r>
    </w:p>
    <w:p w:rsidR="00A27AF2" w:rsidRPr="00246FCD" w:rsidRDefault="000E4584" w:rsidP="0037284E">
      <w:pPr>
        <w:jc w:val="center"/>
        <w:rPr>
          <w:rFonts w:ascii="Comic Sans MS" w:hAnsi="Comic Sans MS"/>
          <w:sz w:val="26"/>
          <w:szCs w:val="26"/>
        </w:rPr>
      </w:pPr>
      <w:r w:rsidRPr="00246FCD">
        <w:rPr>
          <w:rFonts w:ascii="Comic Sans MS" w:hAnsi="Comic Sans MS"/>
          <w:sz w:val="26"/>
          <w:szCs w:val="26"/>
        </w:rPr>
        <w:t xml:space="preserve">                </w:t>
      </w:r>
      <w:r w:rsidR="00246FCD">
        <w:rPr>
          <w:rFonts w:ascii="Comic Sans MS" w:hAnsi="Comic Sans MS"/>
          <w:sz w:val="26"/>
          <w:szCs w:val="26"/>
        </w:rPr>
        <w:t xml:space="preserve">   </w:t>
      </w:r>
      <w:r w:rsidRPr="00246FCD">
        <w:rPr>
          <w:rFonts w:ascii="Comic Sans MS" w:hAnsi="Comic Sans MS"/>
          <w:sz w:val="26"/>
          <w:szCs w:val="26"/>
        </w:rPr>
        <w:t xml:space="preserve">  </w:t>
      </w:r>
      <w:r w:rsidR="00A27AF2" w:rsidRPr="00246FCD">
        <w:rPr>
          <w:rFonts w:ascii="Comic Sans MS" w:hAnsi="Comic Sans MS"/>
          <w:sz w:val="26"/>
          <w:szCs w:val="26"/>
        </w:rPr>
        <w:t>SOFINANCIRANJE ŠOLNIN</w:t>
      </w:r>
    </w:p>
    <w:p w:rsidR="00246FCD" w:rsidRPr="00246FCD" w:rsidRDefault="00246FCD" w:rsidP="00246FCD">
      <w:pPr>
        <w:jc w:val="center"/>
        <w:rPr>
          <w:rFonts w:ascii="Comic Sans MS" w:hAnsi="Comic Sans MS"/>
          <w:sz w:val="16"/>
          <w:szCs w:val="16"/>
        </w:rPr>
      </w:pPr>
    </w:p>
    <w:p w:rsidR="00A27AF2" w:rsidRPr="00246FCD" w:rsidRDefault="00124E05" w:rsidP="00246FCD">
      <w:pPr>
        <w:jc w:val="center"/>
        <w:rPr>
          <w:rFonts w:ascii="Comic Sans MS" w:hAnsi="Comic Sans MS"/>
          <w:b/>
          <w:color w:val="4F81BD" w:themeColor="accent1"/>
          <w:sz w:val="26"/>
          <w:szCs w:val="26"/>
        </w:rPr>
      </w:pPr>
      <w:r w:rsidRPr="00246FCD">
        <w:rPr>
          <w:rFonts w:ascii="Comic Sans MS" w:hAnsi="Comic Sans MS"/>
          <w:color w:val="4F81BD" w:themeColor="accent1"/>
          <w:sz w:val="26"/>
          <w:szCs w:val="26"/>
        </w:rPr>
        <w:t xml:space="preserve">Spoštovani, </w:t>
      </w:r>
      <w:r w:rsidRPr="00246FCD">
        <w:rPr>
          <w:rFonts w:ascii="Comic Sans MS" w:hAnsi="Comic Sans MS"/>
          <w:b/>
          <w:color w:val="4F81BD" w:themeColor="accent1"/>
          <w:sz w:val="26"/>
          <w:szCs w:val="26"/>
        </w:rPr>
        <w:t xml:space="preserve">obveščamo vas, da je Javni </w:t>
      </w:r>
      <w:r w:rsidR="00A27AF2" w:rsidRPr="00246FCD">
        <w:rPr>
          <w:rFonts w:ascii="Comic Sans MS" w:hAnsi="Comic Sans MS"/>
          <w:b/>
          <w:color w:val="4F81BD" w:themeColor="accent1"/>
          <w:sz w:val="26"/>
          <w:szCs w:val="26"/>
        </w:rPr>
        <w:t>štipendijski, razvojni</w:t>
      </w:r>
      <w:r w:rsidR="006C1E7C" w:rsidRPr="00246FCD">
        <w:rPr>
          <w:rFonts w:ascii="Comic Sans MS" w:hAnsi="Comic Sans MS"/>
          <w:b/>
          <w:color w:val="4F81BD" w:themeColor="accent1"/>
          <w:sz w:val="26"/>
          <w:szCs w:val="26"/>
        </w:rPr>
        <w:t xml:space="preserve">, invalidski </w:t>
      </w:r>
      <w:r w:rsidR="00A27AF2" w:rsidRPr="00246FCD">
        <w:rPr>
          <w:rFonts w:ascii="Comic Sans MS" w:hAnsi="Comic Sans MS"/>
          <w:b/>
          <w:color w:val="4F81BD" w:themeColor="accent1"/>
          <w:sz w:val="26"/>
          <w:szCs w:val="26"/>
        </w:rPr>
        <w:t xml:space="preserve"> in preživninski sklad Republike Slovenije </w:t>
      </w:r>
      <w:r w:rsidR="006C1E7C" w:rsidRPr="00246FCD">
        <w:rPr>
          <w:rFonts w:ascii="Comic Sans MS" w:hAnsi="Comic Sans MS"/>
          <w:b/>
          <w:color w:val="4F81BD" w:themeColor="accent1"/>
          <w:sz w:val="26"/>
          <w:szCs w:val="26"/>
        </w:rPr>
        <w:t xml:space="preserve"> </w:t>
      </w:r>
      <w:r w:rsidR="009F3FCF" w:rsidRPr="00246FCD">
        <w:rPr>
          <w:rFonts w:ascii="Verdana" w:hAnsi="Verdana"/>
          <w:b/>
          <w:bCs/>
          <w:color w:val="4F81BD" w:themeColor="accent1"/>
          <w:sz w:val="26"/>
          <w:szCs w:val="26"/>
        </w:rPr>
        <w:t>31. 8. 2018 PODALJŠAL</w:t>
      </w:r>
    </w:p>
    <w:p w:rsidR="00A27AF2" w:rsidRPr="0037284E" w:rsidRDefault="00A27AF2" w:rsidP="00124E05">
      <w:pPr>
        <w:rPr>
          <w:rFonts w:ascii="Comic Sans MS" w:hAnsi="Comic Sans MS"/>
          <w:sz w:val="22"/>
          <w:szCs w:val="22"/>
        </w:rPr>
      </w:pPr>
    </w:p>
    <w:p w:rsidR="00124E05" w:rsidRPr="009F3FCF" w:rsidRDefault="00A27AF2" w:rsidP="00A27AF2">
      <w:pPr>
        <w:jc w:val="center"/>
        <w:rPr>
          <w:rFonts w:ascii="Comic Sans MS" w:hAnsi="Comic Sans MS"/>
          <w:szCs w:val="24"/>
        </w:rPr>
      </w:pPr>
      <w:r w:rsidRPr="009F3FCF">
        <w:rPr>
          <w:rFonts w:ascii="Comic Sans MS" w:hAnsi="Comic Sans MS"/>
          <w:szCs w:val="24"/>
        </w:rPr>
        <w:t>JAVNI RAZPIS ZA SOFINANCIRANJE ŠOLNIN ZA DVIG IZOBRAZBENE RAVNI I</w:t>
      </w:r>
      <w:r w:rsidR="006C1E7C" w:rsidRPr="009F3FCF">
        <w:rPr>
          <w:rFonts w:ascii="Comic Sans MS" w:hAnsi="Comic Sans MS"/>
          <w:szCs w:val="24"/>
        </w:rPr>
        <w:t>.</w:t>
      </w:r>
      <w:r w:rsidRPr="009F3FCF">
        <w:rPr>
          <w:rFonts w:ascii="Comic Sans MS" w:hAnsi="Comic Sans MS"/>
          <w:szCs w:val="24"/>
        </w:rPr>
        <w:t xml:space="preserve"> (v nadaljevanju DIR)</w:t>
      </w:r>
    </w:p>
    <w:p w:rsidR="00246FCD" w:rsidRPr="00246FCD" w:rsidRDefault="00246FCD" w:rsidP="00124E05">
      <w:pPr>
        <w:rPr>
          <w:rFonts w:ascii="Comic Sans MS" w:hAnsi="Comic Sans MS"/>
          <w:b/>
          <w:sz w:val="12"/>
          <w:szCs w:val="12"/>
        </w:rPr>
      </w:pPr>
    </w:p>
    <w:p w:rsidR="00A27AF2" w:rsidRPr="00246FCD" w:rsidRDefault="00A27AF2" w:rsidP="00124E05">
      <w:pPr>
        <w:rPr>
          <w:rFonts w:ascii="Comic Sans MS" w:hAnsi="Comic Sans MS"/>
          <w:b/>
          <w:szCs w:val="24"/>
        </w:rPr>
      </w:pPr>
      <w:r w:rsidRPr="00246FCD">
        <w:rPr>
          <w:rFonts w:ascii="Comic Sans MS" w:hAnsi="Comic Sans MS"/>
          <w:b/>
          <w:szCs w:val="24"/>
        </w:rPr>
        <w:t>Do sofinanciranja šolnin so upravičeni posamezniki</w:t>
      </w:r>
      <w:r w:rsidR="006C1E7C" w:rsidRPr="00246FCD">
        <w:rPr>
          <w:rFonts w:ascii="Comic Sans MS" w:hAnsi="Comic Sans MS"/>
          <w:b/>
          <w:szCs w:val="24"/>
        </w:rPr>
        <w:t xml:space="preserve"> ki: </w:t>
      </w:r>
      <w:r w:rsidRPr="00246FCD">
        <w:rPr>
          <w:rFonts w:ascii="Comic Sans MS" w:hAnsi="Comic Sans MS"/>
          <w:b/>
          <w:szCs w:val="24"/>
        </w:rPr>
        <w:t xml:space="preserve"> </w:t>
      </w:r>
    </w:p>
    <w:p w:rsidR="00D33562" w:rsidRPr="00246FCD" w:rsidRDefault="00A27AF2" w:rsidP="00A27AF2">
      <w:pPr>
        <w:pStyle w:val="Odstavekseznama"/>
        <w:numPr>
          <w:ilvl w:val="0"/>
          <w:numId w:val="4"/>
        </w:numPr>
        <w:rPr>
          <w:rFonts w:ascii="Comic Sans MS" w:hAnsi="Comic Sans MS"/>
          <w:szCs w:val="24"/>
        </w:rPr>
      </w:pPr>
      <w:r w:rsidRPr="00246FCD">
        <w:rPr>
          <w:rFonts w:ascii="Comic Sans MS" w:hAnsi="Comic Sans MS"/>
          <w:szCs w:val="24"/>
        </w:rPr>
        <w:t>so pred programom za katerega uveljavljajo šolnino po tem razpisu, imeli končano največ srednjo poklicno izobrazbo ali manj</w:t>
      </w:r>
      <w:r w:rsidR="00D33562" w:rsidRPr="00246FCD">
        <w:rPr>
          <w:rFonts w:ascii="Comic Sans MS" w:hAnsi="Comic Sans MS"/>
          <w:szCs w:val="24"/>
        </w:rPr>
        <w:t>,</w:t>
      </w:r>
    </w:p>
    <w:p w:rsidR="00A27AF2" w:rsidRPr="00246FCD" w:rsidRDefault="00D33562" w:rsidP="00A27AF2">
      <w:pPr>
        <w:pStyle w:val="Odstavekseznama"/>
        <w:numPr>
          <w:ilvl w:val="0"/>
          <w:numId w:val="4"/>
        </w:numPr>
        <w:rPr>
          <w:rFonts w:ascii="Comic Sans MS" w:hAnsi="Comic Sans MS"/>
          <w:szCs w:val="24"/>
        </w:rPr>
      </w:pPr>
      <w:r w:rsidRPr="00246FCD">
        <w:rPr>
          <w:rFonts w:ascii="Comic Sans MS" w:hAnsi="Comic Sans MS"/>
          <w:szCs w:val="24"/>
        </w:rPr>
        <w:t xml:space="preserve">so sami poravnali šolnine, </w:t>
      </w:r>
    </w:p>
    <w:p w:rsidR="00D33562" w:rsidRPr="00246FCD" w:rsidRDefault="00A27AF2" w:rsidP="00A27AF2">
      <w:pPr>
        <w:pStyle w:val="Odstavekseznama"/>
        <w:numPr>
          <w:ilvl w:val="0"/>
          <w:numId w:val="4"/>
        </w:numPr>
        <w:rPr>
          <w:rFonts w:ascii="Comic Sans MS" w:hAnsi="Comic Sans MS"/>
          <w:szCs w:val="24"/>
        </w:rPr>
      </w:pPr>
      <w:r w:rsidRPr="00246FCD">
        <w:rPr>
          <w:rFonts w:ascii="Comic Sans MS" w:hAnsi="Comic Sans MS"/>
          <w:szCs w:val="24"/>
        </w:rPr>
        <w:t xml:space="preserve">so </w:t>
      </w:r>
      <w:r w:rsidR="009F3FCF" w:rsidRPr="00246FCD">
        <w:rPr>
          <w:rFonts w:ascii="Comic Sans MS" w:hAnsi="Comic Sans MS"/>
          <w:szCs w:val="24"/>
        </w:rPr>
        <w:t xml:space="preserve">oziroma BODO </w:t>
      </w:r>
      <w:r w:rsidRPr="00246FCD">
        <w:rPr>
          <w:rFonts w:ascii="Comic Sans MS" w:hAnsi="Comic Sans MS"/>
          <w:szCs w:val="24"/>
        </w:rPr>
        <w:t>v obdobju</w:t>
      </w:r>
      <w:r w:rsidR="00D33562" w:rsidRPr="00246FCD">
        <w:rPr>
          <w:rFonts w:ascii="Comic Sans MS" w:hAnsi="Comic Sans MS"/>
          <w:szCs w:val="24"/>
        </w:rPr>
        <w:t xml:space="preserve"> od </w:t>
      </w:r>
      <w:r w:rsidR="00D33562" w:rsidRPr="00246FCD">
        <w:rPr>
          <w:rFonts w:ascii="Comic Sans MS" w:hAnsi="Comic Sans MS"/>
          <w:b/>
          <w:szCs w:val="24"/>
        </w:rPr>
        <w:t>1. 1. 2014 do 3</w:t>
      </w:r>
      <w:r w:rsidR="009F3FCF" w:rsidRPr="00246FCD">
        <w:rPr>
          <w:rFonts w:ascii="Comic Sans MS" w:hAnsi="Comic Sans MS"/>
          <w:b/>
          <w:szCs w:val="24"/>
        </w:rPr>
        <w:t>0</w:t>
      </w:r>
      <w:r w:rsidR="00D33562" w:rsidRPr="00246FCD">
        <w:rPr>
          <w:rFonts w:ascii="Comic Sans MS" w:hAnsi="Comic Sans MS"/>
          <w:b/>
          <w:szCs w:val="24"/>
        </w:rPr>
        <w:t xml:space="preserve">. </w:t>
      </w:r>
      <w:r w:rsidR="009F3FCF" w:rsidRPr="00246FCD">
        <w:rPr>
          <w:rFonts w:ascii="Comic Sans MS" w:hAnsi="Comic Sans MS"/>
          <w:b/>
          <w:szCs w:val="24"/>
        </w:rPr>
        <w:t>9</w:t>
      </w:r>
      <w:r w:rsidR="00D33562" w:rsidRPr="00246FCD">
        <w:rPr>
          <w:rFonts w:ascii="Comic Sans MS" w:hAnsi="Comic Sans MS"/>
          <w:b/>
          <w:szCs w:val="24"/>
        </w:rPr>
        <w:t>. 20</w:t>
      </w:r>
      <w:r w:rsidR="009F3FCF" w:rsidRPr="00246FCD">
        <w:rPr>
          <w:rFonts w:ascii="Comic Sans MS" w:hAnsi="Comic Sans MS"/>
          <w:b/>
          <w:szCs w:val="24"/>
        </w:rPr>
        <w:t>22</w:t>
      </w:r>
      <w:r w:rsidR="00D33562" w:rsidRPr="00246FCD">
        <w:rPr>
          <w:rFonts w:ascii="Comic Sans MS" w:hAnsi="Comic Sans MS"/>
          <w:szCs w:val="24"/>
        </w:rPr>
        <w:t xml:space="preserve"> zaključili programe nižjega, srednjega poklicnega, srednjega strokovnega izobraževanja ali programe </w:t>
      </w:r>
      <w:r w:rsidR="006C1E7C" w:rsidRPr="00246FCD">
        <w:rPr>
          <w:rFonts w:ascii="Comic Sans MS" w:hAnsi="Comic Sans MS"/>
          <w:szCs w:val="24"/>
        </w:rPr>
        <w:t>poklicno tehniškega izobraževanja (</w:t>
      </w:r>
      <w:r w:rsidR="00D33562" w:rsidRPr="00246FCD">
        <w:rPr>
          <w:rFonts w:ascii="Comic Sans MS" w:hAnsi="Comic Sans MS"/>
          <w:szCs w:val="24"/>
        </w:rPr>
        <w:t>PTI</w:t>
      </w:r>
      <w:r w:rsidR="006C1E7C" w:rsidRPr="00246FCD">
        <w:rPr>
          <w:rFonts w:ascii="Comic Sans MS" w:hAnsi="Comic Sans MS"/>
          <w:szCs w:val="24"/>
        </w:rPr>
        <w:t>)</w:t>
      </w:r>
      <w:r w:rsidR="00D33562" w:rsidRPr="00246FCD">
        <w:rPr>
          <w:rFonts w:ascii="Comic Sans MS" w:hAnsi="Comic Sans MS"/>
          <w:szCs w:val="24"/>
        </w:rPr>
        <w:t>,</w:t>
      </w:r>
    </w:p>
    <w:p w:rsidR="00D33562" w:rsidRPr="00246FCD" w:rsidRDefault="006C1E7C" w:rsidP="00A27AF2">
      <w:pPr>
        <w:pStyle w:val="Odstavekseznama"/>
        <w:numPr>
          <w:ilvl w:val="0"/>
          <w:numId w:val="4"/>
        </w:numPr>
        <w:rPr>
          <w:rFonts w:ascii="Comic Sans MS" w:hAnsi="Comic Sans MS"/>
          <w:szCs w:val="24"/>
        </w:rPr>
      </w:pPr>
      <w:r w:rsidRPr="00246FCD">
        <w:rPr>
          <w:rFonts w:ascii="Comic Sans MS" w:hAnsi="Comic Sans MS"/>
          <w:szCs w:val="24"/>
        </w:rPr>
        <w:t xml:space="preserve">so v obdobju </w:t>
      </w:r>
      <w:r w:rsidRPr="00246FCD">
        <w:rPr>
          <w:rFonts w:ascii="Comic Sans MS" w:hAnsi="Comic Sans MS"/>
          <w:b/>
          <w:szCs w:val="24"/>
        </w:rPr>
        <w:t xml:space="preserve">od 1. 1. 2014 do </w:t>
      </w:r>
      <w:r w:rsidR="000E4584" w:rsidRPr="00246FCD">
        <w:rPr>
          <w:rFonts w:ascii="Comic Sans MS" w:hAnsi="Comic Sans MS"/>
          <w:b/>
          <w:szCs w:val="24"/>
        </w:rPr>
        <w:t>30</w:t>
      </w:r>
      <w:r w:rsidRPr="00246FCD">
        <w:rPr>
          <w:rFonts w:ascii="Comic Sans MS" w:hAnsi="Comic Sans MS"/>
          <w:b/>
          <w:szCs w:val="24"/>
        </w:rPr>
        <w:t xml:space="preserve">. </w:t>
      </w:r>
      <w:r w:rsidR="000E4584" w:rsidRPr="00246FCD">
        <w:rPr>
          <w:rFonts w:ascii="Comic Sans MS" w:hAnsi="Comic Sans MS"/>
          <w:b/>
          <w:szCs w:val="24"/>
        </w:rPr>
        <w:t>9</w:t>
      </w:r>
      <w:r w:rsidRPr="00246FCD">
        <w:rPr>
          <w:rFonts w:ascii="Comic Sans MS" w:hAnsi="Comic Sans MS"/>
          <w:b/>
          <w:szCs w:val="24"/>
        </w:rPr>
        <w:t>. 20</w:t>
      </w:r>
      <w:r w:rsidR="000E4584" w:rsidRPr="00246FCD">
        <w:rPr>
          <w:rFonts w:ascii="Comic Sans MS" w:hAnsi="Comic Sans MS"/>
          <w:b/>
          <w:szCs w:val="24"/>
        </w:rPr>
        <w:t>22</w:t>
      </w:r>
      <w:r w:rsidRPr="00246FCD">
        <w:rPr>
          <w:rFonts w:ascii="Comic Sans MS" w:hAnsi="Comic Sans MS"/>
          <w:szCs w:val="24"/>
        </w:rPr>
        <w:t xml:space="preserve">  zaključili </w:t>
      </w:r>
      <w:r w:rsidR="00D33562" w:rsidRPr="00246FCD">
        <w:rPr>
          <w:rFonts w:ascii="Comic Sans MS" w:hAnsi="Comic Sans MS"/>
          <w:szCs w:val="24"/>
        </w:rPr>
        <w:t>programe poklicnega in maturitetnega tečaja</w:t>
      </w:r>
      <w:r w:rsidRPr="00246FCD">
        <w:rPr>
          <w:rFonts w:ascii="Comic Sans MS" w:hAnsi="Comic Sans MS"/>
          <w:szCs w:val="24"/>
        </w:rPr>
        <w:t>,</w:t>
      </w:r>
      <w:r w:rsidR="00D33562" w:rsidRPr="00246FCD">
        <w:rPr>
          <w:rFonts w:ascii="Comic Sans MS" w:hAnsi="Comic Sans MS"/>
          <w:szCs w:val="24"/>
        </w:rPr>
        <w:t xml:space="preserve"> mojstrsk</w:t>
      </w:r>
      <w:r w:rsidRPr="00246FCD">
        <w:rPr>
          <w:rFonts w:ascii="Comic Sans MS" w:hAnsi="Comic Sans MS"/>
          <w:szCs w:val="24"/>
        </w:rPr>
        <w:t>e</w:t>
      </w:r>
      <w:r w:rsidR="00D33562" w:rsidRPr="00246FCD">
        <w:rPr>
          <w:rFonts w:ascii="Comic Sans MS" w:hAnsi="Comic Sans MS"/>
          <w:szCs w:val="24"/>
        </w:rPr>
        <w:t xml:space="preserve"> </w:t>
      </w:r>
      <w:r w:rsidRPr="00246FCD">
        <w:rPr>
          <w:rFonts w:ascii="Comic Sans MS" w:hAnsi="Comic Sans MS"/>
          <w:szCs w:val="24"/>
        </w:rPr>
        <w:t>ali</w:t>
      </w:r>
      <w:r w:rsidR="00D33562" w:rsidRPr="00246FCD">
        <w:rPr>
          <w:rFonts w:ascii="Comic Sans MS" w:hAnsi="Comic Sans MS"/>
          <w:szCs w:val="24"/>
        </w:rPr>
        <w:t xml:space="preserve"> delovodsk</w:t>
      </w:r>
      <w:r w:rsidRPr="00246FCD">
        <w:rPr>
          <w:rFonts w:ascii="Comic Sans MS" w:hAnsi="Comic Sans MS"/>
          <w:szCs w:val="24"/>
        </w:rPr>
        <w:t>e</w:t>
      </w:r>
      <w:r w:rsidR="00D33562" w:rsidRPr="00246FCD">
        <w:rPr>
          <w:rFonts w:ascii="Comic Sans MS" w:hAnsi="Comic Sans MS"/>
          <w:szCs w:val="24"/>
        </w:rPr>
        <w:t xml:space="preserve"> izpit</w:t>
      </w:r>
      <w:r w:rsidRPr="00246FCD">
        <w:rPr>
          <w:rFonts w:ascii="Comic Sans MS" w:hAnsi="Comic Sans MS"/>
          <w:szCs w:val="24"/>
        </w:rPr>
        <w:t>e</w:t>
      </w:r>
      <w:r w:rsidR="00D33562" w:rsidRPr="00246FCD">
        <w:rPr>
          <w:rFonts w:ascii="Comic Sans MS" w:hAnsi="Comic Sans MS"/>
          <w:szCs w:val="24"/>
        </w:rPr>
        <w:t xml:space="preserve"> – vključno s pripravami,</w:t>
      </w:r>
    </w:p>
    <w:p w:rsidR="006C1E7C" w:rsidRPr="00246FCD" w:rsidRDefault="006C1E7C" w:rsidP="00A27AF2">
      <w:pPr>
        <w:pStyle w:val="Odstavekseznama"/>
        <w:numPr>
          <w:ilvl w:val="0"/>
          <w:numId w:val="4"/>
        </w:numPr>
        <w:rPr>
          <w:rFonts w:ascii="Comic Sans MS" w:hAnsi="Comic Sans MS"/>
          <w:szCs w:val="24"/>
        </w:rPr>
      </w:pPr>
      <w:r w:rsidRPr="00246FCD">
        <w:rPr>
          <w:rFonts w:ascii="Comic Sans MS" w:hAnsi="Comic Sans MS"/>
          <w:szCs w:val="24"/>
        </w:rPr>
        <w:t>so se prekvalificirali na isti stopnji srednjega poklicnega izobraževanja.</w:t>
      </w:r>
    </w:p>
    <w:p w:rsidR="006C1E7C" w:rsidRPr="00246FCD" w:rsidRDefault="006C1E7C" w:rsidP="006C1E7C">
      <w:pPr>
        <w:pStyle w:val="Odstavekseznama"/>
        <w:rPr>
          <w:rFonts w:ascii="Comic Sans MS" w:hAnsi="Comic Sans MS"/>
          <w:sz w:val="12"/>
          <w:szCs w:val="12"/>
        </w:rPr>
      </w:pPr>
    </w:p>
    <w:p w:rsidR="00D33562" w:rsidRPr="00246FCD" w:rsidRDefault="006C1E7C" w:rsidP="006C1E7C">
      <w:pPr>
        <w:jc w:val="both"/>
        <w:rPr>
          <w:rFonts w:ascii="Comic Sans MS" w:hAnsi="Comic Sans MS"/>
          <w:szCs w:val="24"/>
        </w:rPr>
      </w:pPr>
      <w:r w:rsidRPr="00246FCD">
        <w:rPr>
          <w:rFonts w:ascii="Comic Sans MS" w:hAnsi="Comic Sans MS"/>
          <w:szCs w:val="24"/>
        </w:rPr>
        <w:t>Razpisna dokumentacija je objavljena na spletni strani</w:t>
      </w:r>
      <w:r w:rsidR="00246FCD" w:rsidRPr="00246FCD">
        <w:rPr>
          <w:rFonts w:ascii="Comic Sans MS" w:hAnsi="Comic Sans MS"/>
          <w:szCs w:val="24"/>
        </w:rPr>
        <w:t xml:space="preserve"> </w:t>
      </w:r>
      <w:hyperlink r:id="rId9" w:history="1">
        <w:r w:rsidR="00246FCD" w:rsidRPr="00246FCD">
          <w:rPr>
            <w:rStyle w:val="Hiperpovezava"/>
            <w:rFonts w:ascii="Comic Sans MS" w:hAnsi="Comic Sans MS"/>
            <w:szCs w:val="24"/>
          </w:rPr>
          <w:t>www.sklad-kadri.si/si/razpisi-in-objave/naslovnica/razpis/n/javni-razpis-za-sofinanciranje-solnin-za-dvig-izobrazbene-ravni-i-235-javni-razpis/</w:t>
        </w:r>
      </w:hyperlink>
      <w:r w:rsidR="00246FCD" w:rsidRPr="00246FCD">
        <w:rPr>
          <w:rFonts w:ascii="Comic Sans MS" w:hAnsi="Comic Sans MS"/>
          <w:szCs w:val="24"/>
        </w:rPr>
        <w:t>. P</w:t>
      </w:r>
      <w:r w:rsidRPr="00246FCD">
        <w:rPr>
          <w:rFonts w:ascii="Comic Sans MS" w:hAnsi="Comic Sans MS"/>
          <w:szCs w:val="24"/>
        </w:rPr>
        <w:t xml:space="preserve">osamezni prijavitelj je lahko upravičen do šolnine do največ 2.500, EUR. </w:t>
      </w:r>
      <w:r w:rsidR="00246FCD" w:rsidRPr="00246FCD">
        <w:rPr>
          <w:rFonts w:ascii="Comic Sans MS" w:hAnsi="Comic Sans MS"/>
          <w:szCs w:val="24"/>
        </w:rPr>
        <w:t xml:space="preserve">Vloge bo sklad sprejemal od dneva objave javnega razpisa dalje do porabe sredstev oziroma do 3. 10. 2022. </w:t>
      </w:r>
      <w:r w:rsidRPr="00246FCD">
        <w:rPr>
          <w:rFonts w:ascii="Comic Sans MS" w:hAnsi="Comic Sans MS"/>
          <w:szCs w:val="24"/>
        </w:rPr>
        <w:t>P</w:t>
      </w:r>
      <w:r w:rsidR="00D33562" w:rsidRPr="00246FCD">
        <w:rPr>
          <w:rFonts w:ascii="Comic Sans MS" w:hAnsi="Comic Sans MS"/>
          <w:szCs w:val="24"/>
        </w:rPr>
        <w:t xml:space="preserve">rednost </w:t>
      </w:r>
      <w:r w:rsidRPr="00246FCD">
        <w:rPr>
          <w:rFonts w:ascii="Comic Sans MS" w:hAnsi="Comic Sans MS"/>
          <w:szCs w:val="24"/>
        </w:rPr>
        <w:t xml:space="preserve">imajo posamezniki, ki so pred vključitvijo v program za katerega uveljavljajo šolnino imeli zaključeno največ osnovno šolo in/ali bili stari 45 let. </w:t>
      </w:r>
    </w:p>
    <w:p w:rsidR="00124E05" w:rsidRPr="00246FCD" w:rsidRDefault="00124E05" w:rsidP="00124E05">
      <w:pPr>
        <w:rPr>
          <w:rFonts w:ascii="Comic Sans MS" w:hAnsi="Comic Sans MS"/>
          <w:sz w:val="12"/>
          <w:szCs w:val="12"/>
        </w:rPr>
      </w:pPr>
    </w:p>
    <w:p w:rsidR="00124E05" w:rsidRPr="00246FCD" w:rsidRDefault="00124E05" w:rsidP="006C1E7C">
      <w:pPr>
        <w:jc w:val="both"/>
        <w:rPr>
          <w:rFonts w:ascii="Comic Sans MS" w:hAnsi="Comic Sans MS"/>
          <w:szCs w:val="24"/>
        </w:rPr>
      </w:pPr>
      <w:r w:rsidRPr="00246FCD">
        <w:rPr>
          <w:rFonts w:ascii="Comic Sans MS" w:hAnsi="Comic Sans MS"/>
          <w:szCs w:val="24"/>
        </w:rPr>
        <w:t xml:space="preserve">Prosimo vas, da obvestite udeležence izobraževanja o možnostih sofinanciranja šolnin.  Za podrobnejše informacije in pomoč pri urejanju prijave  jih lahko napotite v Svetovalno središče Murska Sobota.  Informacije in pomoč bomo nudili osebno  na sedežu Svetovalnega središča Murska Sobota na Slomškovi ulici 33 v Murski Soboti, po telefonu 02  536-15-76 in 031 637 243 ali po elektronski pošti </w:t>
      </w:r>
      <w:hyperlink r:id="rId10" w:history="1">
        <w:r w:rsidR="006C1E7C" w:rsidRPr="00246FCD">
          <w:rPr>
            <w:rStyle w:val="Hiperpovezava"/>
            <w:rFonts w:ascii="Comic Sans MS" w:hAnsi="Comic Sans MS"/>
            <w:szCs w:val="24"/>
          </w:rPr>
          <w:t>svetovalno.sredisce@lums.si</w:t>
        </w:r>
      </w:hyperlink>
      <w:r w:rsidR="006C1E7C" w:rsidRPr="00246FCD">
        <w:rPr>
          <w:rFonts w:ascii="Comic Sans MS" w:hAnsi="Comic Sans MS"/>
          <w:szCs w:val="24"/>
        </w:rPr>
        <w:t xml:space="preserve"> </w:t>
      </w:r>
    </w:p>
    <w:p w:rsidR="00124E05" w:rsidRPr="0037284E" w:rsidRDefault="00124E05" w:rsidP="00124E05">
      <w:pPr>
        <w:rPr>
          <w:rFonts w:ascii="Comic Sans MS" w:hAnsi="Comic Sans MS"/>
          <w:sz w:val="22"/>
          <w:szCs w:val="22"/>
        </w:rPr>
      </w:pPr>
    </w:p>
    <w:p w:rsidR="00BF2550" w:rsidRPr="005541C1" w:rsidRDefault="006C1E7C" w:rsidP="00124E05">
      <w:pPr>
        <w:rPr>
          <w:rFonts w:ascii="Comic Sans MS" w:hAnsi="Comic Sans MS"/>
          <w:b/>
          <w:sz w:val="14"/>
          <w:szCs w:val="14"/>
        </w:rPr>
      </w:pPr>
      <w:r w:rsidRPr="0037284E">
        <w:rPr>
          <w:rFonts w:ascii="Comic Sans MS" w:hAnsi="Comic Sans MS"/>
          <w:sz w:val="22"/>
          <w:szCs w:val="22"/>
        </w:rPr>
        <w:t xml:space="preserve">                   </w:t>
      </w:r>
      <w:r w:rsidR="00124E05" w:rsidRPr="0037284E">
        <w:rPr>
          <w:rFonts w:ascii="Comic Sans MS" w:hAnsi="Comic Sans MS"/>
          <w:sz w:val="22"/>
          <w:szCs w:val="22"/>
        </w:rPr>
        <w:t xml:space="preserve">                                          </w:t>
      </w:r>
      <w:r w:rsidR="0037284E">
        <w:rPr>
          <w:rFonts w:ascii="Comic Sans MS" w:hAnsi="Comic Sans MS"/>
          <w:sz w:val="22"/>
          <w:szCs w:val="22"/>
        </w:rPr>
        <w:t xml:space="preserve">         </w:t>
      </w:r>
      <w:r w:rsidR="00124E05" w:rsidRPr="0037284E">
        <w:rPr>
          <w:rFonts w:ascii="Comic Sans MS" w:hAnsi="Comic Sans MS"/>
          <w:sz w:val="22"/>
          <w:szCs w:val="22"/>
        </w:rPr>
        <w:t xml:space="preserve"> Alojz Sraka, </w:t>
      </w:r>
      <w:r w:rsidRPr="0037284E">
        <w:rPr>
          <w:rFonts w:ascii="Comic Sans MS" w:hAnsi="Comic Sans MS"/>
          <w:sz w:val="22"/>
          <w:szCs w:val="22"/>
        </w:rPr>
        <w:t>vodja Svetovalnega središča</w:t>
      </w:r>
      <w:r w:rsidR="00124E05" w:rsidRPr="00124E05">
        <w:rPr>
          <w:rFonts w:ascii="Comic Sans MS" w:hAnsi="Comic Sans MS"/>
          <w:szCs w:val="24"/>
        </w:rPr>
        <w:t xml:space="preserve">                                                                                     </w:t>
      </w:r>
    </w:p>
    <w:sectPr w:rsidR="00BF2550" w:rsidRPr="005541C1" w:rsidSect="0037284E">
      <w:headerReference w:type="default" r:id="rId11"/>
      <w:footerReference w:type="default" r:id="rId12"/>
      <w:pgSz w:w="11906" w:h="16838"/>
      <w:pgMar w:top="184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40A" w:rsidRDefault="007C040A" w:rsidP="007A534F">
      <w:r>
        <w:separator/>
      </w:r>
    </w:p>
  </w:endnote>
  <w:endnote w:type="continuationSeparator" w:id="0">
    <w:p w:rsidR="007C040A" w:rsidRDefault="007C040A" w:rsidP="007A5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550" w:rsidRPr="000E4584" w:rsidRDefault="00BF2550" w:rsidP="00BF2550">
    <w:pPr>
      <w:jc w:val="center"/>
      <w:rPr>
        <w:rFonts w:ascii="Comic Sans MS" w:hAnsi="Comic Sans MS"/>
        <w:b/>
        <w:color w:val="0000FF"/>
        <w:sz w:val="10"/>
        <w:szCs w:val="10"/>
      </w:rPr>
    </w:pPr>
    <w:r w:rsidRPr="000E4584">
      <w:rPr>
        <w:rFonts w:ascii="Comic Sans MS" w:hAnsi="Comic Sans MS"/>
        <w:b/>
        <w:color w:val="0000FF"/>
        <w:sz w:val="10"/>
        <w:szCs w:val="10"/>
      </w:rPr>
      <w:t xml:space="preserve">Dejavnost  informiranje in svetovanje v izobraževanju odraslih ISIO ter ugotavljanja in vrednotenja neformalno pridobljenega znanja od 2016 do 2022, financira Evropska unija iz Evropskega socialnega sklada (80 %) in  Ministrstvo za izobraževanje, znanost  in šport Republike Slovenije (20 %).  Operacija se izvaja v okviru Operativnega programa za izvajanje Evropske kohezijske politike v obdobju 2014-2020, prednostne osi: 10. Znanje, spretnosti in vseživljenjsko učenje za boljšo zaposljivost; prednostne naložbe: 10. 1. Krepitev enake dostopnosti vseživljenjskega učenja za vse starostne skupine v formalnem, neformalnem in priložnostnem okolju, izpopolnjevanje znanj, spretnosti in kompetenc delovne sile ter spodbujanje prožnih možnosti učenja, vključno prek poklicnega usmerjanja in </w:t>
    </w:r>
    <w:proofErr w:type="spellStart"/>
    <w:r w:rsidRPr="000E4584">
      <w:rPr>
        <w:rFonts w:ascii="Comic Sans MS" w:hAnsi="Comic Sans MS"/>
        <w:b/>
        <w:color w:val="0000FF"/>
        <w:sz w:val="10"/>
        <w:szCs w:val="10"/>
      </w:rPr>
      <w:t>validiranja</w:t>
    </w:r>
    <w:proofErr w:type="spellEnd"/>
    <w:r w:rsidRPr="000E4584">
      <w:rPr>
        <w:rFonts w:ascii="Comic Sans MS" w:hAnsi="Comic Sans MS"/>
        <w:b/>
        <w:color w:val="0000FF"/>
        <w:sz w:val="10"/>
        <w:szCs w:val="10"/>
      </w:rPr>
      <w:t xml:space="preserve"> pridobljenih kompetenc; specifičnega cilja: 10. 1. 2. Izboljšanje kompetenc zaposlenih za zmanjšanje neskladij med usposobljenostjo in potrebami trga dela.</w:t>
    </w:r>
  </w:p>
  <w:p w:rsidR="00BF2550" w:rsidRPr="000E4584" w:rsidRDefault="00BF2550" w:rsidP="00BF2550">
    <w:pPr>
      <w:jc w:val="center"/>
      <w:rPr>
        <w:rFonts w:ascii="Comic Sans MS" w:hAnsi="Comic Sans MS"/>
        <w:b/>
        <w:sz w:val="10"/>
        <w:szCs w:val="10"/>
      </w:rPr>
    </w:pPr>
    <w:r w:rsidRPr="000E4584">
      <w:rPr>
        <w:rFonts w:ascii="Comic Sans MS" w:hAnsi="Comic Sans MS"/>
        <w:b/>
        <w:color w:val="0000FF"/>
        <w:sz w:val="10"/>
        <w:szCs w:val="10"/>
      </w:rPr>
      <w:t xml:space="preserve">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40A" w:rsidRDefault="007C040A" w:rsidP="007A534F">
      <w:r>
        <w:separator/>
      </w:r>
    </w:p>
  </w:footnote>
  <w:footnote w:type="continuationSeparator" w:id="0">
    <w:p w:rsidR="007C040A" w:rsidRDefault="007C040A" w:rsidP="007A53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34F" w:rsidRDefault="005028C6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E3DE89B" wp14:editId="08116345">
          <wp:simplePos x="0" y="0"/>
          <wp:positionH relativeFrom="column">
            <wp:posOffset>2424430</wp:posOffset>
          </wp:positionH>
          <wp:positionV relativeFrom="paragraph">
            <wp:posOffset>-11430</wp:posOffset>
          </wp:positionV>
          <wp:extent cx="1343025" cy="628650"/>
          <wp:effectExtent l="0" t="0" r="0" b="0"/>
          <wp:wrapTight wrapText="bothSides">
            <wp:wrapPolygon edited="0">
              <wp:start x="0" y="0"/>
              <wp:lineTo x="0" y="20945"/>
              <wp:lineTo x="21447" y="20945"/>
              <wp:lineTo x="21447" y="0"/>
              <wp:lineTo x="0" y="0"/>
            </wp:wrapPolygon>
          </wp:wrapTight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534F" w:rsidRDefault="00F56515">
    <w:pPr>
      <w:pStyle w:val="Glava"/>
    </w:pPr>
    <w:r>
      <w:rPr>
        <w:noProof/>
      </w:rPr>
      <w:drawing>
        <wp:anchor distT="0" distB="0" distL="114300" distR="114300" simplePos="0" relativeHeight="251663360" behindDoc="1" locked="0" layoutInCell="1" allowOverlap="1" wp14:anchorId="744F01EB" wp14:editId="160993C1">
          <wp:simplePos x="0" y="0"/>
          <wp:positionH relativeFrom="column">
            <wp:posOffset>4031615</wp:posOffset>
          </wp:positionH>
          <wp:positionV relativeFrom="paragraph">
            <wp:posOffset>-472440</wp:posOffset>
          </wp:positionV>
          <wp:extent cx="2181225" cy="1053465"/>
          <wp:effectExtent l="0" t="0" r="9525" b="0"/>
          <wp:wrapTight wrapText="bothSides">
            <wp:wrapPolygon edited="0">
              <wp:start x="0" y="0"/>
              <wp:lineTo x="0" y="21092"/>
              <wp:lineTo x="21506" y="21092"/>
              <wp:lineTo x="21506" y="0"/>
              <wp:lineTo x="0" y="0"/>
            </wp:wrapPolygon>
          </wp:wrapTight>
          <wp:docPr id="18" name="Slika 18" descr="Logo_EKP_socialni_sklad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_EKP_socialni_sklad_SLO_slog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1053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0875FE80" wp14:editId="31B12E7F">
          <wp:simplePos x="0" y="0"/>
          <wp:positionH relativeFrom="column">
            <wp:posOffset>2540</wp:posOffset>
          </wp:positionH>
          <wp:positionV relativeFrom="paragraph">
            <wp:posOffset>-115570</wp:posOffset>
          </wp:positionV>
          <wp:extent cx="2076450" cy="342900"/>
          <wp:effectExtent l="0" t="0" r="0" b="0"/>
          <wp:wrapTight wrapText="bothSides">
            <wp:wrapPolygon edited="0">
              <wp:start x="0" y="0"/>
              <wp:lineTo x="0" y="20400"/>
              <wp:lineTo x="21402" y="20400"/>
              <wp:lineTo x="21402" y="0"/>
              <wp:lineTo x="0" y="0"/>
            </wp:wrapPolygon>
          </wp:wrapTight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70C11"/>
    <w:multiLevelType w:val="multilevel"/>
    <w:tmpl w:val="4D3415B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F3520D"/>
    <w:multiLevelType w:val="hybridMultilevel"/>
    <w:tmpl w:val="C1545FE6"/>
    <w:lvl w:ilvl="0" w:tplc="F4D8923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C0639"/>
    <w:multiLevelType w:val="hybridMultilevel"/>
    <w:tmpl w:val="F04AE39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321DE2"/>
    <w:multiLevelType w:val="hybridMultilevel"/>
    <w:tmpl w:val="1988FBBE"/>
    <w:lvl w:ilvl="0" w:tplc="AD6443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4F"/>
    <w:rsid w:val="00003D04"/>
    <w:rsid w:val="000102EC"/>
    <w:rsid w:val="00010CBE"/>
    <w:rsid w:val="000372A2"/>
    <w:rsid w:val="00046795"/>
    <w:rsid w:val="00066442"/>
    <w:rsid w:val="00080FD8"/>
    <w:rsid w:val="00091E12"/>
    <w:rsid w:val="000D451F"/>
    <w:rsid w:val="000D68E7"/>
    <w:rsid w:val="000E08F2"/>
    <w:rsid w:val="000E4584"/>
    <w:rsid w:val="00100056"/>
    <w:rsid w:val="00102DDD"/>
    <w:rsid w:val="00103E84"/>
    <w:rsid w:val="00121096"/>
    <w:rsid w:val="00124E05"/>
    <w:rsid w:val="00135589"/>
    <w:rsid w:val="00153C8D"/>
    <w:rsid w:val="001748B2"/>
    <w:rsid w:val="001807AC"/>
    <w:rsid w:val="00186CFB"/>
    <w:rsid w:val="00196D2B"/>
    <w:rsid w:val="001B76A8"/>
    <w:rsid w:val="001C24A3"/>
    <w:rsid w:val="001C3C0C"/>
    <w:rsid w:val="001F40E5"/>
    <w:rsid w:val="002222E0"/>
    <w:rsid w:val="002379EC"/>
    <w:rsid w:val="00246FCD"/>
    <w:rsid w:val="002536E9"/>
    <w:rsid w:val="002561B7"/>
    <w:rsid w:val="0025728E"/>
    <w:rsid w:val="00263F6C"/>
    <w:rsid w:val="002715AD"/>
    <w:rsid w:val="00283E7C"/>
    <w:rsid w:val="00290F92"/>
    <w:rsid w:val="002B4B65"/>
    <w:rsid w:val="00302E5D"/>
    <w:rsid w:val="003102DE"/>
    <w:rsid w:val="003515B5"/>
    <w:rsid w:val="0037284E"/>
    <w:rsid w:val="003B0CFE"/>
    <w:rsid w:val="003C1176"/>
    <w:rsid w:val="003D17AB"/>
    <w:rsid w:val="00411237"/>
    <w:rsid w:val="0042624A"/>
    <w:rsid w:val="004539BE"/>
    <w:rsid w:val="0047319D"/>
    <w:rsid w:val="004A7EC9"/>
    <w:rsid w:val="004C1F46"/>
    <w:rsid w:val="004D6331"/>
    <w:rsid w:val="004E2483"/>
    <w:rsid w:val="005028C6"/>
    <w:rsid w:val="00507E68"/>
    <w:rsid w:val="005541C1"/>
    <w:rsid w:val="00573302"/>
    <w:rsid w:val="005A5765"/>
    <w:rsid w:val="005A6AEA"/>
    <w:rsid w:val="005C28AB"/>
    <w:rsid w:val="005E3345"/>
    <w:rsid w:val="005E3BA9"/>
    <w:rsid w:val="006502C2"/>
    <w:rsid w:val="006536F6"/>
    <w:rsid w:val="006577DA"/>
    <w:rsid w:val="00657CEA"/>
    <w:rsid w:val="00664E9C"/>
    <w:rsid w:val="00697A78"/>
    <w:rsid w:val="006C1E7C"/>
    <w:rsid w:val="006E3432"/>
    <w:rsid w:val="007239F4"/>
    <w:rsid w:val="0073247E"/>
    <w:rsid w:val="00745885"/>
    <w:rsid w:val="00772777"/>
    <w:rsid w:val="007754EE"/>
    <w:rsid w:val="0077582C"/>
    <w:rsid w:val="00777B81"/>
    <w:rsid w:val="00787984"/>
    <w:rsid w:val="00797F1F"/>
    <w:rsid w:val="007A534F"/>
    <w:rsid w:val="007C040A"/>
    <w:rsid w:val="007E1B20"/>
    <w:rsid w:val="007E475D"/>
    <w:rsid w:val="007F600D"/>
    <w:rsid w:val="007F662E"/>
    <w:rsid w:val="008161DA"/>
    <w:rsid w:val="00856436"/>
    <w:rsid w:val="00876DD1"/>
    <w:rsid w:val="008770B0"/>
    <w:rsid w:val="00880C40"/>
    <w:rsid w:val="0088662A"/>
    <w:rsid w:val="008C5194"/>
    <w:rsid w:val="008E6BCB"/>
    <w:rsid w:val="00920190"/>
    <w:rsid w:val="009409EA"/>
    <w:rsid w:val="00956C44"/>
    <w:rsid w:val="009A380B"/>
    <w:rsid w:val="009E7E52"/>
    <w:rsid w:val="009F3FCF"/>
    <w:rsid w:val="00A27AF2"/>
    <w:rsid w:val="00A30A19"/>
    <w:rsid w:val="00A6730B"/>
    <w:rsid w:val="00A704E0"/>
    <w:rsid w:val="00A75C39"/>
    <w:rsid w:val="00A81B68"/>
    <w:rsid w:val="00A97957"/>
    <w:rsid w:val="00AA130F"/>
    <w:rsid w:val="00AA5F80"/>
    <w:rsid w:val="00AF5ED5"/>
    <w:rsid w:val="00B4680E"/>
    <w:rsid w:val="00B47553"/>
    <w:rsid w:val="00B67AAF"/>
    <w:rsid w:val="00B75F28"/>
    <w:rsid w:val="00B81ED8"/>
    <w:rsid w:val="00BD174D"/>
    <w:rsid w:val="00BD402F"/>
    <w:rsid w:val="00BF2550"/>
    <w:rsid w:val="00C25EF0"/>
    <w:rsid w:val="00C42B30"/>
    <w:rsid w:val="00CE4792"/>
    <w:rsid w:val="00D01537"/>
    <w:rsid w:val="00D03335"/>
    <w:rsid w:val="00D07233"/>
    <w:rsid w:val="00D33562"/>
    <w:rsid w:val="00D6790F"/>
    <w:rsid w:val="00D80E04"/>
    <w:rsid w:val="00DA607F"/>
    <w:rsid w:val="00DD1239"/>
    <w:rsid w:val="00E377DC"/>
    <w:rsid w:val="00E50038"/>
    <w:rsid w:val="00E633C3"/>
    <w:rsid w:val="00EB043F"/>
    <w:rsid w:val="00EE784C"/>
    <w:rsid w:val="00F51F3E"/>
    <w:rsid w:val="00F56515"/>
    <w:rsid w:val="00F729DE"/>
    <w:rsid w:val="00F81C67"/>
    <w:rsid w:val="00F94ECD"/>
    <w:rsid w:val="00FB46D0"/>
    <w:rsid w:val="00FB5A7C"/>
    <w:rsid w:val="00FB7971"/>
    <w:rsid w:val="00FC0C5F"/>
    <w:rsid w:val="00FF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A7D78-0F25-4A36-960E-8AC7DC01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0005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100056"/>
    <w:pPr>
      <w:keepNext/>
      <w:jc w:val="center"/>
      <w:outlineLvl w:val="4"/>
    </w:pPr>
    <w:rPr>
      <w:rFonts w:ascii="Comic Sans MS" w:hAnsi="Comic Sans MS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A53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A534F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7A534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A534F"/>
  </w:style>
  <w:style w:type="paragraph" w:styleId="Noga">
    <w:name w:val="footer"/>
    <w:basedOn w:val="Navaden"/>
    <w:link w:val="NogaZnak"/>
    <w:uiPriority w:val="99"/>
    <w:unhideWhenUsed/>
    <w:rsid w:val="007A534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A534F"/>
  </w:style>
  <w:style w:type="character" w:customStyle="1" w:styleId="Naslov5Znak">
    <w:name w:val="Naslov 5 Znak"/>
    <w:basedOn w:val="Privzetapisavaodstavka"/>
    <w:link w:val="Naslov5"/>
    <w:rsid w:val="00100056"/>
    <w:rPr>
      <w:rFonts w:ascii="Comic Sans MS" w:eastAsia="Times New Roman" w:hAnsi="Comic Sans MS" w:cs="Times New Roman"/>
      <w:sz w:val="28"/>
      <w:szCs w:val="20"/>
      <w:lang w:eastAsia="sl-SI"/>
    </w:rPr>
  </w:style>
  <w:style w:type="paragraph" w:styleId="Telobesedila">
    <w:name w:val="Body Text"/>
    <w:basedOn w:val="Navaden"/>
    <w:link w:val="TelobesedilaZnak"/>
    <w:rsid w:val="00100056"/>
    <w:pPr>
      <w:jc w:val="center"/>
    </w:pPr>
    <w:rPr>
      <w:b/>
      <w:sz w:val="28"/>
    </w:rPr>
  </w:style>
  <w:style w:type="character" w:customStyle="1" w:styleId="TelobesedilaZnak">
    <w:name w:val="Telo besedila Znak"/>
    <w:basedOn w:val="Privzetapisavaodstavka"/>
    <w:link w:val="Telobesedila"/>
    <w:rsid w:val="00100056"/>
    <w:rPr>
      <w:rFonts w:ascii="Arial" w:eastAsia="Times New Roman" w:hAnsi="Arial" w:cs="Times New Roman"/>
      <w:b/>
      <w:sz w:val="28"/>
      <w:szCs w:val="20"/>
      <w:lang w:eastAsia="sl-SI"/>
    </w:rPr>
  </w:style>
  <w:style w:type="character" w:styleId="Hiperpovezava">
    <w:name w:val="Hyperlink"/>
    <w:basedOn w:val="Privzetapisavaodstavka"/>
    <w:rsid w:val="00100056"/>
    <w:rPr>
      <w:color w:val="0000FF"/>
      <w:u w:val="single"/>
    </w:rPr>
  </w:style>
  <w:style w:type="paragraph" w:styleId="Telobesedila2">
    <w:name w:val="Body Text 2"/>
    <w:basedOn w:val="Navaden"/>
    <w:link w:val="Telobesedila2Znak"/>
    <w:uiPriority w:val="99"/>
    <w:unhideWhenUsed/>
    <w:rsid w:val="00100056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rsid w:val="00100056"/>
    <w:rPr>
      <w:rFonts w:ascii="Arial" w:eastAsia="Times New Roman" w:hAnsi="Arial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2561B7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9F3FCF"/>
    <w:rPr>
      <w:color w:val="800080" w:themeColor="followedHyperlink"/>
      <w:u w:val="single"/>
    </w:rPr>
  </w:style>
  <w:style w:type="paragraph" w:customStyle="1" w:styleId="bodytext">
    <w:name w:val="bodytext"/>
    <w:basedOn w:val="Navaden"/>
    <w:rsid w:val="009F3FCF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1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vetovalno.sredisce@lums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klad-kadri.si/si/razpisi-in-objave/naslovnica/razpis/n/javni-razpis-za-sofinanciranje-solnin-za-dvig-izobrazbene-ravni-i-235-javni-razpis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1AC738-08E6-4205-9B3C-45FCBDE04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alenka2009</dc:creator>
  <cp:lastModifiedBy>Alojz Sraka</cp:lastModifiedBy>
  <cp:revision>2</cp:revision>
  <cp:lastPrinted>2017-07-12T12:04:00Z</cp:lastPrinted>
  <dcterms:created xsi:type="dcterms:W3CDTF">2018-09-10T11:13:00Z</dcterms:created>
  <dcterms:modified xsi:type="dcterms:W3CDTF">2018-09-10T11:13:00Z</dcterms:modified>
</cp:coreProperties>
</file>